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EFF0CC" w14:textId="77777777" w:rsidR="002A5C72" w:rsidRDefault="002A5C72" w:rsidP="002A5C72">
      <w:pPr>
        <w:pStyle w:val="stBilgi"/>
        <w:spacing w:after="480"/>
        <w:jc w:val="center"/>
        <w:rPr>
          <w:sz w:val="20"/>
          <w:lang w:val="en-GB"/>
        </w:rPr>
      </w:pPr>
      <w:r>
        <w:rPr>
          <w:sz w:val="20"/>
          <w:lang w:val="en-GB"/>
        </w:rPr>
        <w:t xml:space="preserve">Standard advertisement for local publication of local open tender procedures </w:t>
      </w:r>
    </w:p>
    <w:p w14:paraId="5E7AE231" w14:textId="565E716D" w:rsidR="00454918" w:rsidRPr="003C3455" w:rsidRDefault="00454918" w:rsidP="00FA59D5">
      <w:pPr>
        <w:pStyle w:val="stBilgi"/>
        <w:spacing w:after="240"/>
        <w:jc w:val="center"/>
        <w:rPr>
          <w:b/>
          <w:sz w:val="32"/>
          <w:szCs w:val="32"/>
          <w:lang w:val="en-GB"/>
        </w:rPr>
      </w:pPr>
    </w:p>
    <w:tbl>
      <w:tblPr>
        <w:tblW w:w="8522" w:type="dxa"/>
        <w:tblLayout w:type="fixed"/>
        <w:tblLook w:val="0000" w:firstRow="0" w:lastRow="0" w:firstColumn="0" w:lastColumn="0" w:noHBand="0" w:noVBand="0"/>
      </w:tblPr>
      <w:tblGrid>
        <w:gridCol w:w="5920"/>
        <w:gridCol w:w="2602"/>
      </w:tblGrid>
      <w:tr w:rsidR="00454918" w:rsidRPr="00FA59D5" w14:paraId="403CFF60" w14:textId="77777777" w:rsidTr="000A48B5">
        <w:trPr>
          <w:trHeight w:val="1521"/>
        </w:trPr>
        <w:tc>
          <w:tcPr>
            <w:tcW w:w="5920" w:type="dxa"/>
          </w:tcPr>
          <w:p w14:paraId="66A71D23" w14:textId="0695761D" w:rsidR="00F34F9A" w:rsidRPr="00F34F9A" w:rsidRDefault="00F34F9A" w:rsidP="00F34F9A">
            <w:pPr>
              <w:spacing w:before="120"/>
              <w:rPr>
                <w:rFonts w:ascii="Calibri" w:eastAsia="Arial" w:hAnsi="Calibri" w:cs="Calibri"/>
                <w:b/>
                <w:bCs/>
                <w:sz w:val="22"/>
                <w:szCs w:val="22"/>
                <w:lang w:val="tr-TR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  <w:t>Contract title:</w:t>
            </w:r>
            <w:r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 xml:space="preserve"> </w:t>
            </w:r>
            <w:r w:rsidR="000A48B5" w:rsidRPr="000A48B5">
              <w:rPr>
                <w:rFonts w:ascii="Calibri" w:eastAsia="Arial" w:hAnsi="Calibri" w:cs="Calibri"/>
                <w:b/>
                <w:bCs/>
                <w:sz w:val="22"/>
                <w:szCs w:val="22"/>
                <w:lang w:val="tr-TR"/>
              </w:rPr>
              <w:t xml:space="preserve">Road </w:t>
            </w:r>
            <w:proofErr w:type="spellStart"/>
            <w:r w:rsidR="000A48B5" w:rsidRPr="000A48B5">
              <w:rPr>
                <w:rFonts w:ascii="Calibri" w:eastAsia="Arial" w:hAnsi="Calibri" w:cs="Calibri"/>
                <w:b/>
                <w:bCs/>
                <w:sz w:val="22"/>
                <w:szCs w:val="22"/>
                <w:lang w:val="tr-TR"/>
              </w:rPr>
              <w:t>Pavement</w:t>
            </w:r>
            <w:proofErr w:type="spellEnd"/>
            <w:r w:rsidR="000A48B5" w:rsidRPr="000A48B5">
              <w:rPr>
                <w:rFonts w:ascii="Calibri" w:eastAsia="Arial" w:hAnsi="Calibri" w:cs="Calibri"/>
                <w:b/>
                <w:bCs/>
                <w:sz w:val="22"/>
                <w:szCs w:val="22"/>
                <w:lang w:val="tr-TR"/>
              </w:rPr>
              <w:t xml:space="preserve"> </w:t>
            </w:r>
            <w:proofErr w:type="spellStart"/>
            <w:r w:rsidR="000A48B5" w:rsidRPr="000A48B5">
              <w:rPr>
                <w:rFonts w:ascii="Calibri" w:eastAsia="Arial" w:hAnsi="Calibri" w:cs="Calibri"/>
                <w:b/>
                <w:bCs/>
                <w:sz w:val="22"/>
                <w:szCs w:val="22"/>
                <w:lang w:val="tr-TR"/>
              </w:rPr>
              <w:t>Renewal</w:t>
            </w:r>
            <w:proofErr w:type="spellEnd"/>
            <w:r w:rsidR="000A48B5" w:rsidRPr="000A48B5">
              <w:rPr>
                <w:rFonts w:ascii="Calibri" w:eastAsia="Arial" w:hAnsi="Calibri" w:cs="Calibri"/>
                <w:b/>
                <w:bCs/>
                <w:sz w:val="22"/>
                <w:szCs w:val="22"/>
                <w:lang w:val="tr-TR"/>
              </w:rPr>
              <w:t xml:space="preserve"> in </w:t>
            </w:r>
            <w:proofErr w:type="spellStart"/>
            <w:r w:rsidR="000A48B5" w:rsidRPr="000A48B5">
              <w:rPr>
                <w:rFonts w:ascii="Calibri" w:eastAsia="Arial" w:hAnsi="Calibri" w:cs="Calibri"/>
                <w:b/>
                <w:bCs/>
                <w:sz w:val="22"/>
                <w:szCs w:val="22"/>
                <w:lang w:val="tr-TR"/>
              </w:rPr>
              <w:t>the</w:t>
            </w:r>
            <w:proofErr w:type="spellEnd"/>
            <w:r w:rsidR="000A48B5" w:rsidRPr="000A48B5">
              <w:rPr>
                <w:rFonts w:ascii="Calibri" w:eastAsia="Arial" w:hAnsi="Calibri" w:cs="Calibri"/>
                <w:b/>
                <w:bCs/>
                <w:sz w:val="22"/>
                <w:szCs w:val="22"/>
                <w:lang w:val="tr-TR"/>
              </w:rPr>
              <w:t xml:space="preserve"> Kale </w:t>
            </w:r>
            <w:proofErr w:type="spellStart"/>
            <w:r w:rsidR="000A48B5" w:rsidRPr="000A48B5">
              <w:rPr>
                <w:rFonts w:ascii="Calibri" w:eastAsia="Arial" w:hAnsi="Calibri" w:cs="Calibri"/>
                <w:b/>
                <w:bCs/>
                <w:sz w:val="22"/>
                <w:szCs w:val="22"/>
                <w:lang w:val="tr-TR"/>
              </w:rPr>
              <w:t>Quarter</w:t>
            </w:r>
            <w:proofErr w:type="spellEnd"/>
            <w:r w:rsidR="000A48B5" w:rsidRPr="000A48B5">
              <w:rPr>
                <w:rFonts w:ascii="Calibri" w:eastAsia="Arial" w:hAnsi="Calibri" w:cs="Calibri"/>
                <w:b/>
                <w:bCs/>
                <w:sz w:val="22"/>
                <w:szCs w:val="22"/>
                <w:lang w:val="tr-TR"/>
              </w:rPr>
              <w:t>, Hamam Road – Hacı Çeşme Street in Vize</w:t>
            </w:r>
          </w:p>
          <w:p w14:paraId="7B0A4B37" w14:textId="4437AB6A" w:rsidR="00FA59D5" w:rsidRPr="00FA59D5" w:rsidRDefault="00F34F9A" w:rsidP="00F34F9A">
            <w:pPr>
              <w:spacing w:after="480"/>
              <w:rPr>
                <w:b/>
                <w:sz w:val="32"/>
                <w:szCs w:val="32"/>
                <w:lang w:val="en-GB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  <w:t xml:space="preserve">Publication reference: </w:t>
            </w:r>
            <w:r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>BGTR0200037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-PP2-WRK-01</w:t>
            </w:r>
          </w:p>
        </w:tc>
        <w:tc>
          <w:tcPr>
            <w:tcW w:w="2602" w:type="dxa"/>
          </w:tcPr>
          <w:p w14:paraId="54F46E6C" w14:textId="347175D1" w:rsidR="00454918" w:rsidRPr="00FA59D5" w:rsidRDefault="00503A11" w:rsidP="003D4C25">
            <w:pPr>
              <w:spacing w:before="120" w:after="120"/>
              <w:rPr>
                <w:b/>
                <w:sz w:val="32"/>
                <w:szCs w:val="32"/>
                <w:lang w:val="en-GB"/>
              </w:rPr>
            </w:pPr>
            <w:r>
              <w:rPr>
                <w:b/>
                <w:noProof/>
                <w:sz w:val="32"/>
                <w:szCs w:val="32"/>
                <w:lang w:val="tr-TR" w:eastAsia="tr-TR"/>
              </w:rPr>
              <w:drawing>
                <wp:inline distT="0" distB="0" distL="0" distR="0" wp14:anchorId="6C7F4FDB" wp14:editId="418C0A3C">
                  <wp:extent cx="1381125" cy="685800"/>
                  <wp:effectExtent l="0" t="0" r="0" b="0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618ACD6" w14:textId="6B937996" w:rsidR="00F34F9A" w:rsidRDefault="000A48B5" w:rsidP="00F34F9A">
      <w:pPr>
        <w:jc w:val="both"/>
        <w:rPr>
          <w:rFonts w:ascii="Calibri" w:hAnsi="Calibri" w:cs="Calibri"/>
          <w:sz w:val="22"/>
          <w:szCs w:val="22"/>
          <w:lang w:val="en-GB"/>
        </w:rPr>
      </w:pPr>
      <w:r w:rsidRPr="000A48B5">
        <w:rPr>
          <w:rFonts w:ascii="Calibri" w:hAnsi="Calibri" w:cs="Calibri"/>
          <w:iCs/>
          <w:sz w:val="22"/>
          <w:szCs w:val="22"/>
        </w:rPr>
        <w:t xml:space="preserve">Vize </w:t>
      </w:r>
      <w:proofErr w:type="spellStart"/>
      <w:r w:rsidRPr="000A48B5">
        <w:rPr>
          <w:rFonts w:ascii="Calibri" w:hAnsi="Calibri" w:cs="Calibri"/>
          <w:iCs/>
          <w:sz w:val="22"/>
          <w:szCs w:val="22"/>
        </w:rPr>
        <w:t>Municipality</w:t>
      </w:r>
      <w:proofErr w:type="spellEnd"/>
      <w:r w:rsidRPr="000A48B5">
        <w:rPr>
          <w:rFonts w:ascii="Calibri" w:hAnsi="Calibri" w:cs="Calibri"/>
          <w:iCs/>
          <w:sz w:val="22"/>
          <w:szCs w:val="22"/>
        </w:rPr>
        <w:t xml:space="preserve"> </w:t>
      </w:r>
      <w:proofErr w:type="spellStart"/>
      <w:r w:rsidRPr="000A48B5">
        <w:rPr>
          <w:rFonts w:ascii="Calibri" w:hAnsi="Calibri" w:cs="Calibri"/>
          <w:iCs/>
          <w:sz w:val="22"/>
          <w:szCs w:val="22"/>
        </w:rPr>
        <w:t>intends</w:t>
      </w:r>
      <w:proofErr w:type="spellEnd"/>
      <w:r w:rsidRPr="000A48B5">
        <w:rPr>
          <w:rFonts w:ascii="Calibri" w:hAnsi="Calibri" w:cs="Calibri"/>
          <w:iCs/>
          <w:sz w:val="22"/>
          <w:szCs w:val="22"/>
        </w:rPr>
        <w:t xml:space="preserve"> to </w:t>
      </w:r>
      <w:proofErr w:type="spellStart"/>
      <w:r w:rsidRPr="000A48B5">
        <w:rPr>
          <w:rFonts w:ascii="Calibri" w:hAnsi="Calibri" w:cs="Calibri"/>
          <w:iCs/>
          <w:sz w:val="22"/>
          <w:szCs w:val="22"/>
        </w:rPr>
        <w:t>award</w:t>
      </w:r>
      <w:proofErr w:type="spellEnd"/>
      <w:r w:rsidRPr="000A48B5">
        <w:rPr>
          <w:rFonts w:ascii="Calibri" w:hAnsi="Calibri" w:cs="Calibri"/>
          <w:iCs/>
          <w:sz w:val="22"/>
          <w:szCs w:val="22"/>
        </w:rPr>
        <w:t xml:space="preserve"> a </w:t>
      </w:r>
      <w:proofErr w:type="spellStart"/>
      <w:r w:rsidRPr="000A48B5">
        <w:rPr>
          <w:rFonts w:ascii="Calibri" w:hAnsi="Calibri" w:cs="Calibri"/>
          <w:iCs/>
          <w:sz w:val="22"/>
          <w:szCs w:val="22"/>
        </w:rPr>
        <w:t>work</w:t>
      </w:r>
      <w:proofErr w:type="spellEnd"/>
      <w:r w:rsidRPr="000A48B5">
        <w:rPr>
          <w:rFonts w:ascii="Calibri" w:hAnsi="Calibri" w:cs="Calibri"/>
          <w:iCs/>
          <w:sz w:val="22"/>
          <w:szCs w:val="22"/>
        </w:rPr>
        <w:t xml:space="preserve"> </w:t>
      </w:r>
      <w:proofErr w:type="spellStart"/>
      <w:r w:rsidRPr="000A48B5">
        <w:rPr>
          <w:rFonts w:ascii="Calibri" w:hAnsi="Calibri" w:cs="Calibri"/>
          <w:iCs/>
          <w:sz w:val="22"/>
          <w:szCs w:val="22"/>
        </w:rPr>
        <w:t>contract</w:t>
      </w:r>
      <w:proofErr w:type="spellEnd"/>
      <w:r w:rsidRPr="000A48B5">
        <w:rPr>
          <w:rFonts w:ascii="Calibri" w:hAnsi="Calibri" w:cs="Calibri"/>
          <w:iCs/>
          <w:sz w:val="22"/>
          <w:szCs w:val="22"/>
        </w:rPr>
        <w:t xml:space="preserve"> for the Road Pavement </w:t>
      </w:r>
      <w:proofErr w:type="spellStart"/>
      <w:r w:rsidRPr="000A48B5">
        <w:rPr>
          <w:rFonts w:ascii="Calibri" w:hAnsi="Calibri" w:cs="Calibri"/>
          <w:iCs/>
          <w:sz w:val="22"/>
          <w:szCs w:val="22"/>
        </w:rPr>
        <w:t>Renewal</w:t>
      </w:r>
      <w:proofErr w:type="spellEnd"/>
      <w:r w:rsidRPr="000A48B5">
        <w:rPr>
          <w:rFonts w:ascii="Calibri" w:hAnsi="Calibri" w:cs="Calibri"/>
          <w:iCs/>
          <w:sz w:val="22"/>
          <w:szCs w:val="22"/>
        </w:rPr>
        <w:t xml:space="preserve"> in </w:t>
      </w:r>
      <w:proofErr w:type="spellStart"/>
      <w:r w:rsidRPr="000A48B5">
        <w:rPr>
          <w:rFonts w:ascii="Calibri" w:hAnsi="Calibri" w:cs="Calibri"/>
          <w:iCs/>
          <w:sz w:val="22"/>
          <w:szCs w:val="22"/>
        </w:rPr>
        <w:t>Kale</w:t>
      </w:r>
      <w:proofErr w:type="spellEnd"/>
      <w:r w:rsidRPr="000A48B5">
        <w:rPr>
          <w:rFonts w:ascii="Calibri" w:hAnsi="Calibri" w:cs="Calibri"/>
          <w:iCs/>
          <w:sz w:val="22"/>
          <w:szCs w:val="22"/>
        </w:rPr>
        <w:t xml:space="preserve"> Quarter, </w:t>
      </w:r>
      <w:proofErr w:type="spellStart"/>
      <w:r w:rsidRPr="000A48B5">
        <w:rPr>
          <w:rFonts w:ascii="Calibri" w:hAnsi="Calibri" w:cs="Calibri"/>
          <w:iCs/>
          <w:sz w:val="22"/>
          <w:szCs w:val="22"/>
        </w:rPr>
        <w:t>Hamam</w:t>
      </w:r>
      <w:proofErr w:type="spellEnd"/>
      <w:r w:rsidRPr="000A48B5">
        <w:rPr>
          <w:rFonts w:ascii="Calibri" w:hAnsi="Calibri" w:cs="Calibri"/>
          <w:iCs/>
          <w:sz w:val="22"/>
          <w:szCs w:val="22"/>
        </w:rPr>
        <w:t xml:space="preserve"> Road - </w:t>
      </w:r>
      <w:proofErr w:type="spellStart"/>
      <w:r w:rsidRPr="000A48B5">
        <w:rPr>
          <w:rFonts w:ascii="Calibri" w:hAnsi="Calibri" w:cs="Calibri"/>
          <w:iCs/>
          <w:sz w:val="22"/>
          <w:szCs w:val="22"/>
        </w:rPr>
        <w:t>Hacı</w:t>
      </w:r>
      <w:proofErr w:type="spellEnd"/>
      <w:r w:rsidRPr="000A48B5">
        <w:rPr>
          <w:rFonts w:ascii="Calibri" w:hAnsi="Calibri" w:cs="Calibri"/>
          <w:iCs/>
          <w:sz w:val="22"/>
          <w:szCs w:val="22"/>
        </w:rPr>
        <w:t xml:space="preserve"> </w:t>
      </w:r>
      <w:proofErr w:type="spellStart"/>
      <w:r w:rsidRPr="000A48B5">
        <w:rPr>
          <w:rFonts w:ascii="Calibri" w:hAnsi="Calibri" w:cs="Calibri"/>
          <w:iCs/>
          <w:sz w:val="22"/>
          <w:szCs w:val="22"/>
        </w:rPr>
        <w:t>Çeşme</w:t>
      </w:r>
      <w:proofErr w:type="spellEnd"/>
      <w:r w:rsidRPr="000A48B5">
        <w:rPr>
          <w:rFonts w:ascii="Calibri" w:hAnsi="Calibri" w:cs="Calibri"/>
          <w:iCs/>
          <w:sz w:val="22"/>
          <w:szCs w:val="22"/>
        </w:rPr>
        <w:t xml:space="preserve"> Street in Vize </w:t>
      </w:r>
      <w:proofErr w:type="spellStart"/>
      <w:r w:rsidRPr="000A48B5">
        <w:rPr>
          <w:rFonts w:ascii="Calibri" w:hAnsi="Calibri" w:cs="Calibri"/>
          <w:iCs/>
          <w:sz w:val="22"/>
          <w:szCs w:val="22"/>
        </w:rPr>
        <w:t>with</w:t>
      </w:r>
      <w:proofErr w:type="spellEnd"/>
      <w:r w:rsidRPr="000A48B5">
        <w:rPr>
          <w:rFonts w:ascii="Calibri" w:hAnsi="Calibri" w:cs="Calibri"/>
          <w:iCs/>
          <w:sz w:val="22"/>
          <w:szCs w:val="22"/>
        </w:rPr>
        <w:t xml:space="preserve"> </w:t>
      </w:r>
      <w:proofErr w:type="spellStart"/>
      <w:r w:rsidRPr="000A48B5">
        <w:rPr>
          <w:rFonts w:ascii="Calibri" w:hAnsi="Calibri" w:cs="Calibri"/>
          <w:iCs/>
          <w:sz w:val="22"/>
          <w:szCs w:val="22"/>
        </w:rPr>
        <w:t>financial</w:t>
      </w:r>
      <w:proofErr w:type="spellEnd"/>
      <w:r w:rsidRPr="000A48B5">
        <w:rPr>
          <w:rFonts w:ascii="Calibri" w:hAnsi="Calibri" w:cs="Calibri"/>
          <w:iCs/>
          <w:sz w:val="22"/>
          <w:szCs w:val="22"/>
        </w:rPr>
        <w:t xml:space="preserve"> assistance </w:t>
      </w:r>
      <w:proofErr w:type="spellStart"/>
      <w:r w:rsidRPr="000A48B5">
        <w:rPr>
          <w:rFonts w:ascii="Calibri" w:hAnsi="Calibri" w:cs="Calibri"/>
          <w:iCs/>
          <w:sz w:val="22"/>
          <w:szCs w:val="22"/>
        </w:rPr>
        <w:t>from</w:t>
      </w:r>
      <w:proofErr w:type="spellEnd"/>
      <w:r w:rsidRPr="000A48B5">
        <w:rPr>
          <w:rFonts w:ascii="Calibri" w:hAnsi="Calibri" w:cs="Calibri"/>
          <w:iCs/>
          <w:sz w:val="22"/>
          <w:szCs w:val="22"/>
        </w:rPr>
        <w:t xml:space="preserve"> the </w:t>
      </w:r>
      <w:proofErr w:type="spellStart"/>
      <w:r w:rsidRPr="000A48B5">
        <w:rPr>
          <w:rFonts w:ascii="Calibri" w:hAnsi="Calibri" w:cs="Calibri"/>
          <w:iCs/>
          <w:sz w:val="22"/>
          <w:szCs w:val="22"/>
        </w:rPr>
        <w:t>European</w:t>
      </w:r>
      <w:proofErr w:type="spellEnd"/>
      <w:r w:rsidRPr="000A48B5">
        <w:rPr>
          <w:rFonts w:ascii="Calibri" w:hAnsi="Calibri" w:cs="Calibri"/>
          <w:iCs/>
          <w:sz w:val="22"/>
          <w:szCs w:val="22"/>
        </w:rPr>
        <w:t xml:space="preserve"> Union </w:t>
      </w:r>
      <w:proofErr w:type="spellStart"/>
      <w:r w:rsidRPr="000A48B5">
        <w:rPr>
          <w:rFonts w:ascii="Calibri" w:hAnsi="Calibri" w:cs="Calibri"/>
          <w:iCs/>
          <w:sz w:val="22"/>
          <w:szCs w:val="22"/>
        </w:rPr>
        <w:t>under</w:t>
      </w:r>
      <w:proofErr w:type="spellEnd"/>
      <w:r w:rsidRPr="000A48B5">
        <w:rPr>
          <w:rFonts w:ascii="Calibri" w:hAnsi="Calibri" w:cs="Calibri"/>
          <w:iCs/>
          <w:sz w:val="22"/>
          <w:szCs w:val="22"/>
        </w:rPr>
        <w:t xml:space="preserve"> the </w:t>
      </w:r>
      <w:proofErr w:type="spellStart"/>
      <w:r w:rsidRPr="000A48B5">
        <w:rPr>
          <w:rFonts w:ascii="Calibri" w:hAnsi="Calibri" w:cs="Calibri"/>
          <w:iCs/>
          <w:sz w:val="22"/>
          <w:szCs w:val="22"/>
        </w:rPr>
        <w:t>Interreg</w:t>
      </w:r>
      <w:proofErr w:type="spellEnd"/>
      <w:r w:rsidRPr="000A48B5">
        <w:rPr>
          <w:rFonts w:ascii="Calibri" w:hAnsi="Calibri" w:cs="Calibri"/>
          <w:iCs/>
          <w:sz w:val="22"/>
          <w:szCs w:val="22"/>
        </w:rPr>
        <w:t xml:space="preserve"> VI-A IPA </w:t>
      </w:r>
      <w:proofErr w:type="spellStart"/>
      <w:r w:rsidRPr="000A48B5">
        <w:rPr>
          <w:rFonts w:ascii="Calibri" w:hAnsi="Calibri" w:cs="Calibri"/>
          <w:iCs/>
          <w:sz w:val="22"/>
          <w:szCs w:val="22"/>
        </w:rPr>
        <w:t>Bulgaria</w:t>
      </w:r>
      <w:proofErr w:type="spellEnd"/>
      <w:r w:rsidRPr="000A48B5">
        <w:rPr>
          <w:rFonts w:ascii="Calibri" w:hAnsi="Calibri" w:cs="Calibri"/>
          <w:iCs/>
          <w:sz w:val="22"/>
          <w:szCs w:val="22"/>
        </w:rPr>
        <w:t xml:space="preserve">–Türkiye Programme 2021–2027, in the scope of the Project </w:t>
      </w:r>
      <w:proofErr w:type="spellStart"/>
      <w:proofErr w:type="gramStart"/>
      <w:r w:rsidRPr="000A48B5">
        <w:rPr>
          <w:rFonts w:ascii="Calibri" w:hAnsi="Calibri" w:cs="Calibri"/>
          <w:iCs/>
          <w:sz w:val="22"/>
          <w:szCs w:val="22"/>
        </w:rPr>
        <w:t>Ref</w:t>
      </w:r>
      <w:proofErr w:type="spellEnd"/>
      <w:r w:rsidRPr="000A48B5">
        <w:rPr>
          <w:rFonts w:ascii="Calibri" w:hAnsi="Calibri" w:cs="Calibri"/>
          <w:iCs/>
          <w:sz w:val="22"/>
          <w:szCs w:val="22"/>
        </w:rPr>
        <w:t>:</w:t>
      </w:r>
      <w:proofErr w:type="gramEnd"/>
      <w:r w:rsidRPr="000A48B5">
        <w:rPr>
          <w:rFonts w:ascii="Calibri" w:hAnsi="Calibri" w:cs="Calibri"/>
          <w:iCs/>
          <w:sz w:val="22"/>
          <w:szCs w:val="22"/>
        </w:rPr>
        <w:t xml:space="preserve"> BGTR0200037. </w:t>
      </w:r>
      <w:proofErr w:type="spellStart"/>
      <w:proofErr w:type="gramStart"/>
      <w:r w:rsidR="00F34F9A">
        <w:rPr>
          <w:rFonts w:ascii="Calibri" w:hAnsi="Calibri" w:cs="Calibri"/>
          <w:sz w:val="22"/>
          <w:szCs w:val="22"/>
          <w:lang w:val="tr-TR"/>
        </w:rPr>
        <w:t>The</w:t>
      </w:r>
      <w:proofErr w:type="spellEnd"/>
      <w:r w:rsidR="00F34F9A">
        <w:rPr>
          <w:rFonts w:ascii="Calibri" w:hAnsi="Calibri" w:cs="Calibri"/>
          <w:sz w:val="22"/>
          <w:szCs w:val="22"/>
          <w:lang w:val="tr-TR"/>
        </w:rPr>
        <w:t xml:space="preserve"> tender </w:t>
      </w:r>
      <w:proofErr w:type="spellStart"/>
      <w:r w:rsidR="00F34F9A">
        <w:rPr>
          <w:rFonts w:ascii="Calibri" w:hAnsi="Calibri" w:cs="Calibri"/>
          <w:sz w:val="22"/>
          <w:szCs w:val="22"/>
          <w:lang w:val="tr-TR"/>
        </w:rPr>
        <w:t>dossier</w:t>
      </w:r>
      <w:proofErr w:type="spellEnd"/>
      <w:r w:rsidR="00F34F9A">
        <w:rPr>
          <w:rFonts w:ascii="Calibri" w:hAnsi="Calibri" w:cs="Calibri"/>
          <w:sz w:val="22"/>
          <w:szCs w:val="22"/>
          <w:lang w:val="tr-TR"/>
        </w:rPr>
        <w:t xml:space="preserve"> is </w:t>
      </w:r>
      <w:proofErr w:type="spellStart"/>
      <w:r w:rsidR="00F34F9A">
        <w:rPr>
          <w:rFonts w:ascii="Calibri" w:hAnsi="Calibri" w:cs="Calibri"/>
          <w:sz w:val="22"/>
          <w:szCs w:val="22"/>
          <w:lang w:val="tr-TR"/>
        </w:rPr>
        <w:t>available</w:t>
      </w:r>
      <w:proofErr w:type="spellEnd"/>
      <w:r w:rsidR="00F34F9A">
        <w:rPr>
          <w:rFonts w:ascii="Calibri" w:hAnsi="Calibri" w:cs="Calibri"/>
          <w:sz w:val="22"/>
          <w:szCs w:val="22"/>
          <w:lang w:val="tr-TR"/>
        </w:rPr>
        <w:t xml:space="preserve"> </w:t>
      </w:r>
      <w:proofErr w:type="spellStart"/>
      <w:r w:rsidR="00F34F9A">
        <w:rPr>
          <w:rFonts w:ascii="Calibri" w:hAnsi="Calibri" w:cs="Calibri"/>
          <w:sz w:val="22"/>
          <w:szCs w:val="22"/>
          <w:lang w:val="tr-TR"/>
        </w:rPr>
        <w:t>from</w:t>
      </w:r>
      <w:proofErr w:type="spellEnd"/>
      <w:r w:rsidR="00F34F9A">
        <w:rPr>
          <w:rFonts w:ascii="Calibri" w:hAnsi="Calibri" w:cs="Calibri"/>
          <w:sz w:val="22"/>
          <w:szCs w:val="22"/>
          <w:lang w:val="tr-TR"/>
        </w:rPr>
        <w:t xml:space="preserve"> </w:t>
      </w:r>
      <w:proofErr w:type="spellStart"/>
      <w:r w:rsidR="00F34F9A">
        <w:rPr>
          <w:rFonts w:ascii="Calibri" w:hAnsi="Calibri" w:cs="Calibri"/>
          <w:sz w:val="22"/>
          <w:szCs w:val="22"/>
          <w:lang w:val="tr-TR"/>
        </w:rPr>
        <w:t>the</w:t>
      </w:r>
      <w:proofErr w:type="spellEnd"/>
      <w:r w:rsidR="00F34F9A">
        <w:rPr>
          <w:rFonts w:ascii="Calibri" w:hAnsi="Calibri" w:cs="Calibri"/>
          <w:sz w:val="22"/>
          <w:szCs w:val="22"/>
          <w:lang w:val="tr-TR"/>
        </w:rPr>
        <w:t xml:space="preserve"> </w:t>
      </w:r>
      <w:proofErr w:type="spellStart"/>
      <w:r w:rsidR="00F34F9A">
        <w:rPr>
          <w:rFonts w:ascii="Calibri" w:hAnsi="Calibri" w:cs="Calibri"/>
          <w:sz w:val="22"/>
          <w:szCs w:val="22"/>
          <w:lang w:val="tr-TR"/>
        </w:rPr>
        <w:t>following</w:t>
      </w:r>
      <w:proofErr w:type="spellEnd"/>
      <w:r w:rsidR="00F34F9A">
        <w:rPr>
          <w:rFonts w:ascii="Calibri" w:hAnsi="Calibri" w:cs="Calibri"/>
          <w:sz w:val="22"/>
          <w:szCs w:val="22"/>
          <w:lang w:val="tr-TR"/>
        </w:rPr>
        <w:t xml:space="preserve"> </w:t>
      </w:r>
      <w:proofErr w:type="spellStart"/>
      <w:r w:rsidR="00F34F9A">
        <w:rPr>
          <w:rFonts w:ascii="Calibri" w:hAnsi="Calibri" w:cs="Calibri"/>
          <w:sz w:val="22"/>
          <w:szCs w:val="22"/>
          <w:lang w:val="tr-TR"/>
        </w:rPr>
        <w:t>address</w:t>
      </w:r>
      <w:proofErr w:type="spellEnd"/>
      <w:r w:rsidR="00F34F9A">
        <w:rPr>
          <w:rFonts w:ascii="Calibri" w:hAnsi="Calibri" w:cs="Calibri"/>
          <w:sz w:val="22"/>
          <w:szCs w:val="22"/>
          <w:lang w:val="tr-TR"/>
        </w:rPr>
        <w:t xml:space="preserve">: EU Project Office- </w:t>
      </w:r>
      <w:proofErr w:type="spellStart"/>
      <w:r w:rsidR="00A3776B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Devlet</w:t>
      </w:r>
      <w:proofErr w:type="spellEnd"/>
      <w:r w:rsidR="00F34F9A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Mah. </w:t>
      </w:r>
      <w:r w:rsidR="00A3776B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Atatürk </w:t>
      </w:r>
      <w:proofErr w:type="spellStart"/>
      <w:r w:rsidR="00A3776B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Cad</w:t>
      </w:r>
      <w:proofErr w:type="spellEnd"/>
      <w:r w:rsidR="00A3776B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.</w:t>
      </w:r>
      <w:r w:rsidR="00F34F9A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No: </w:t>
      </w:r>
      <w:r w:rsidR="00A3776B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64 Vize- </w:t>
      </w:r>
      <w:r w:rsidR="00F34F9A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Kırklareli/Türkiye</w:t>
      </w:r>
      <w:r w:rsidR="00F34F9A">
        <w:rPr>
          <w:rFonts w:ascii="Calibri" w:hAnsi="Calibri" w:cs="Calibri"/>
          <w:sz w:val="22"/>
          <w:szCs w:val="22"/>
          <w:lang w:val="tr-TR"/>
        </w:rPr>
        <w:t xml:space="preserve"> </w:t>
      </w:r>
      <w:r w:rsidR="00F34F9A">
        <w:rPr>
          <w:rFonts w:ascii="Calibri" w:hAnsi="Calibri" w:cs="Calibri"/>
          <w:sz w:val="22"/>
          <w:szCs w:val="22"/>
          <w:lang w:val="en-GB"/>
        </w:rPr>
        <w:t xml:space="preserve">and is published on the website of the Contracting authority with address: </w:t>
      </w:r>
      <w:hyperlink r:id="rId8" w:history="1">
        <w:r w:rsidR="00A3776B">
          <w:rPr>
            <w:rStyle w:val="Kpr"/>
            <w:rFonts w:ascii="Calibri" w:hAnsi="Calibri" w:cs="Calibri"/>
            <w:sz w:val="22"/>
            <w:szCs w:val="22"/>
            <w:lang w:val="en-GB"/>
          </w:rPr>
          <w:t>https://www.vize</w:t>
        </w:r>
        <w:r w:rsidR="00F34F9A">
          <w:rPr>
            <w:rStyle w:val="Kpr"/>
            <w:rFonts w:ascii="Calibri" w:hAnsi="Calibri" w:cs="Calibri"/>
            <w:sz w:val="22"/>
            <w:szCs w:val="22"/>
            <w:lang w:val="en-GB"/>
          </w:rPr>
          <w:t>.bel.tr/</w:t>
        </w:r>
      </w:hyperlink>
      <w:r w:rsidR="00F34F9A">
        <w:rPr>
          <w:rFonts w:ascii="Calibri" w:hAnsi="Calibri" w:cs="Calibri"/>
          <w:sz w:val="22"/>
          <w:szCs w:val="22"/>
          <w:lang w:val="en-GB"/>
        </w:rPr>
        <w:t xml:space="preserve"> and on the website of the Programme with address: </w:t>
      </w:r>
      <w:hyperlink r:id="rId9" w:history="1">
        <w:r w:rsidR="00F34F9A">
          <w:rPr>
            <w:rStyle w:val="Kpr"/>
            <w:rFonts w:ascii="Calibri" w:hAnsi="Calibri" w:cs="Calibri"/>
            <w:sz w:val="22"/>
            <w:szCs w:val="22"/>
            <w:lang w:val="en-GB"/>
          </w:rPr>
          <w:t>https://ipa-bgtr.mrrb.bg</w:t>
        </w:r>
      </w:hyperlink>
      <w:r w:rsidR="00F34F9A">
        <w:rPr>
          <w:rFonts w:ascii="Calibri" w:hAnsi="Calibri" w:cs="Calibri"/>
          <w:sz w:val="22"/>
          <w:szCs w:val="22"/>
          <w:lang w:val="en-GB"/>
        </w:rPr>
        <w:t>.</w:t>
      </w:r>
      <w:proofErr w:type="gramEnd"/>
    </w:p>
    <w:p w14:paraId="41AB8D1F" w14:textId="0C4ADF40" w:rsidR="00503A11" w:rsidRPr="00503A11" w:rsidRDefault="00503A11" w:rsidP="00503A11">
      <w:pPr>
        <w:spacing w:before="120" w:line="360" w:lineRule="auto"/>
        <w:jc w:val="both"/>
        <w:rPr>
          <w:sz w:val="22"/>
          <w:szCs w:val="22"/>
          <w:lang w:val="tr-TR"/>
        </w:rPr>
      </w:pPr>
      <w:proofErr w:type="spellStart"/>
      <w:r w:rsidRPr="00503A11">
        <w:rPr>
          <w:sz w:val="22"/>
          <w:szCs w:val="22"/>
          <w:lang w:val="tr-TR"/>
        </w:rPr>
        <w:t>The</w:t>
      </w:r>
      <w:proofErr w:type="spellEnd"/>
      <w:r w:rsidRPr="00503A11">
        <w:rPr>
          <w:sz w:val="22"/>
          <w:szCs w:val="22"/>
          <w:lang w:val="tr-TR"/>
        </w:rPr>
        <w:t xml:space="preserve"> </w:t>
      </w:r>
      <w:proofErr w:type="spellStart"/>
      <w:r w:rsidRPr="00503A11">
        <w:rPr>
          <w:sz w:val="22"/>
          <w:szCs w:val="22"/>
          <w:lang w:val="tr-TR"/>
        </w:rPr>
        <w:t>deadline</w:t>
      </w:r>
      <w:proofErr w:type="spellEnd"/>
      <w:r w:rsidRPr="00503A11">
        <w:rPr>
          <w:sz w:val="22"/>
          <w:szCs w:val="22"/>
          <w:lang w:val="tr-TR"/>
        </w:rPr>
        <w:t xml:space="preserve"> </w:t>
      </w:r>
      <w:proofErr w:type="spellStart"/>
      <w:r w:rsidRPr="00503A11">
        <w:rPr>
          <w:sz w:val="22"/>
          <w:szCs w:val="22"/>
          <w:lang w:val="tr-TR"/>
        </w:rPr>
        <w:t>for</w:t>
      </w:r>
      <w:proofErr w:type="spellEnd"/>
      <w:r w:rsidRPr="00503A11">
        <w:rPr>
          <w:sz w:val="22"/>
          <w:szCs w:val="22"/>
          <w:lang w:val="tr-TR"/>
        </w:rPr>
        <w:t xml:space="preserve"> </w:t>
      </w:r>
      <w:proofErr w:type="spellStart"/>
      <w:r w:rsidRPr="00503A11">
        <w:rPr>
          <w:sz w:val="22"/>
          <w:szCs w:val="22"/>
          <w:lang w:val="tr-TR"/>
        </w:rPr>
        <w:t>submitting</w:t>
      </w:r>
      <w:proofErr w:type="spellEnd"/>
      <w:r w:rsidRPr="00503A11">
        <w:rPr>
          <w:sz w:val="22"/>
          <w:szCs w:val="22"/>
          <w:lang w:val="tr-TR"/>
        </w:rPr>
        <w:t xml:space="preserve"> tender </w:t>
      </w:r>
      <w:proofErr w:type="spellStart"/>
      <w:r w:rsidRPr="00503A11">
        <w:rPr>
          <w:sz w:val="22"/>
          <w:szCs w:val="22"/>
          <w:lang w:val="tr-TR"/>
        </w:rPr>
        <w:t>proposals</w:t>
      </w:r>
      <w:proofErr w:type="spellEnd"/>
      <w:r w:rsidRPr="00503A11">
        <w:rPr>
          <w:sz w:val="22"/>
          <w:szCs w:val="22"/>
          <w:lang w:val="tr-TR"/>
        </w:rPr>
        <w:t xml:space="preserve"> is </w:t>
      </w:r>
      <w:r w:rsidR="00122847">
        <w:rPr>
          <w:b/>
          <w:sz w:val="22"/>
          <w:szCs w:val="22"/>
          <w:lang w:val="tr-TR"/>
        </w:rPr>
        <w:t>2</w:t>
      </w:r>
      <w:r w:rsidR="009E4F7C">
        <w:rPr>
          <w:b/>
          <w:sz w:val="22"/>
          <w:szCs w:val="22"/>
          <w:lang w:val="tr-TR"/>
        </w:rPr>
        <w:t>6</w:t>
      </w:r>
      <w:r w:rsidR="00FE034D" w:rsidRPr="00FE034D">
        <w:rPr>
          <w:b/>
          <w:sz w:val="22"/>
          <w:szCs w:val="22"/>
          <w:lang w:val="tr-TR"/>
        </w:rPr>
        <w:t>/10/2026</w:t>
      </w:r>
      <w:r w:rsidRPr="00FE034D">
        <w:rPr>
          <w:b/>
          <w:sz w:val="22"/>
          <w:szCs w:val="22"/>
          <w:lang w:val="tr-TR"/>
        </w:rPr>
        <w:t xml:space="preserve">, at </w:t>
      </w:r>
      <w:r w:rsidR="009E4F7C">
        <w:rPr>
          <w:b/>
          <w:sz w:val="22"/>
          <w:szCs w:val="22"/>
          <w:lang w:val="tr-TR"/>
        </w:rPr>
        <w:t>14:0</w:t>
      </w:r>
      <w:bookmarkStart w:id="0" w:name="_GoBack"/>
      <w:bookmarkEnd w:id="0"/>
      <w:r w:rsidR="00FE034D" w:rsidRPr="00FE034D">
        <w:rPr>
          <w:b/>
          <w:sz w:val="22"/>
          <w:szCs w:val="22"/>
          <w:lang w:val="tr-TR"/>
        </w:rPr>
        <w:t>0</w:t>
      </w:r>
      <w:r w:rsidRPr="00503A11">
        <w:rPr>
          <w:sz w:val="22"/>
          <w:szCs w:val="22"/>
          <w:lang w:val="tr-TR"/>
        </w:rPr>
        <w:t xml:space="preserve">. </w:t>
      </w:r>
      <w:proofErr w:type="spellStart"/>
      <w:r w:rsidRPr="00503A11">
        <w:rPr>
          <w:sz w:val="22"/>
          <w:szCs w:val="22"/>
          <w:lang w:val="tr-TR"/>
        </w:rPr>
        <w:t>Any</w:t>
      </w:r>
      <w:proofErr w:type="spellEnd"/>
      <w:r w:rsidRPr="00503A11">
        <w:rPr>
          <w:sz w:val="22"/>
          <w:szCs w:val="22"/>
          <w:lang w:val="tr-TR"/>
        </w:rPr>
        <w:t xml:space="preserve"> </w:t>
      </w:r>
      <w:proofErr w:type="spellStart"/>
      <w:r w:rsidRPr="00503A11">
        <w:rPr>
          <w:sz w:val="22"/>
          <w:szCs w:val="22"/>
          <w:lang w:val="tr-TR"/>
        </w:rPr>
        <w:t>additional</w:t>
      </w:r>
      <w:proofErr w:type="spellEnd"/>
      <w:r w:rsidRPr="00503A11">
        <w:rPr>
          <w:sz w:val="22"/>
          <w:szCs w:val="22"/>
          <w:lang w:val="tr-TR"/>
        </w:rPr>
        <w:t xml:space="preserve"> </w:t>
      </w:r>
      <w:proofErr w:type="spellStart"/>
      <w:r w:rsidRPr="00503A11">
        <w:rPr>
          <w:sz w:val="22"/>
          <w:szCs w:val="22"/>
          <w:lang w:val="tr-TR"/>
        </w:rPr>
        <w:t>information</w:t>
      </w:r>
      <w:proofErr w:type="spellEnd"/>
      <w:r w:rsidRPr="00503A11">
        <w:rPr>
          <w:sz w:val="22"/>
          <w:szCs w:val="22"/>
          <w:lang w:val="tr-TR"/>
        </w:rPr>
        <w:t xml:space="preserve">, </w:t>
      </w:r>
      <w:proofErr w:type="spellStart"/>
      <w:r w:rsidRPr="00503A11">
        <w:rPr>
          <w:sz w:val="22"/>
          <w:szCs w:val="22"/>
          <w:lang w:val="tr-TR"/>
        </w:rPr>
        <w:t>clarifications</w:t>
      </w:r>
      <w:proofErr w:type="spellEnd"/>
      <w:r w:rsidRPr="00503A11">
        <w:rPr>
          <w:sz w:val="22"/>
          <w:szCs w:val="22"/>
          <w:lang w:val="tr-TR"/>
        </w:rPr>
        <w:t xml:space="preserve">, </w:t>
      </w:r>
      <w:proofErr w:type="spellStart"/>
      <w:r w:rsidRPr="00503A11">
        <w:rPr>
          <w:sz w:val="22"/>
          <w:szCs w:val="22"/>
          <w:lang w:val="tr-TR"/>
        </w:rPr>
        <w:t>or</w:t>
      </w:r>
      <w:proofErr w:type="spellEnd"/>
      <w:r w:rsidRPr="00503A11">
        <w:rPr>
          <w:sz w:val="22"/>
          <w:szCs w:val="22"/>
          <w:lang w:val="tr-TR"/>
        </w:rPr>
        <w:t xml:space="preserve"> </w:t>
      </w:r>
      <w:proofErr w:type="spellStart"/>
      <w:r w:rsidRPr="00503A11">
        <w:rPr>
          <w:sz w:val="22"/>
          <w:szCs w:val="22"/>
          <w:lang w:val="tr-TR"/>
        </w:rPr>
        <w:t>questions</w:t>
      </w:r>
      <w:proofErr w:type="spellEnd"/>
      <w:r w:rsidRPr="00503A11">
        <w:rPr>
          <w:sz w:val="22"/>
          <w:szCs w:val="22"/>
          <w:lang w:val="tr-TR"/>
        </w:rPr>
        <w:t xml:space="preserve"> </w:t>
      </w:r>
      <w:proofErr w:type="spellStart"/>
      <w:r w:rsidRPr="00503A11">
        <w:rPr>
          <w:sz w:val="22"/>
          <w:szCs w:val="22"/>
          <w:lang w:val="tr-TR"/>
        </w:rPr>
        <w:t>will</w:t>
      </w:r>
      <w:proofErr w:type="spellEnd"/>
      <w:r w:rsidRPr="00503A11">
        <w:rPr>
          <w:sz w:val="22"/>
          <w:szCs w:val="22"/>
          <w:lang w:val="tr-TR"/>
        </w:rPr>
        <w:t xml:space="preserve"> be </w:t>
      </w:r>
      <w:proofErr w:type="spellStart"/>
      <w:r w:rsidRPr="00503A11">
        <w:rPr>
          <w:sz w:val="22"/>
          <w:szCs w:val="22"/>
          <w:lang w:val="tr-TR"/>
        </w:rPr>
        <w:t>published</w:t>
      </w:r>
      <w:proofErr w:type="spellEnd"/>
      <w:r w:rsidRPr="00503A11">
        <w:rPr>
          <w:sz w:val="22"/>
          <w:szCs w:val="22"/>
          <w:lang w:val="tr-TR"/>
        </w:rPr>
        <w:t xml:space="preserve"> on </w:t>
      </w:r>
      <w:proofErr w:type="spellStart"/>
      <w:r w:rsidRPr="00503A11">
        <w:rPr>
          <w:sz w:val="22"/>
          <w:szCs w:val="22"/>
          <w:lang w:val="tr-TR"/>
        </w:rPr>
        <w:t>the</w:t>
      </w:r>
      <w:proofErr w:type="spellEnd"/>
      <w:r w:rsidRPr="00503A11">
        <w:rPr>
          <w:sz w:val="22"/>
          <w:szCs w:val="22"/>
          <w:lang w:val="tr-TR"/>
        </w:rPr>
        <w:t xml:space="preserve"> </w:t>
      </w:r>
      <w:hyperlink r:id="rId10" w:history="1">
        <w:r w:rsidRPr="00503A11">
          <w:rPr>
            <w:rStyle w:val="Kpr"/>
            <w:sz w:val="22"/>
            <w:szCs w:val="22"/>
            <w:lang w:val="tr-TR"/>
          </w:rPr>
          <w:t>https://www.vize.bel.tr/</w:t>
        </w:r>
      </w:hyperlink>
      <w:r w:rsidRPr="00503A11">
        <w:rPr>
          <w:sz w:val="22"/>
          <w:szCs w:val="22"/>
          <w:lang w:val="tr-TR"/>
        </w:rPr>
        <w:t xml:space="preserve"> </w:t>
      </w:r>
      <w:proofErr w:type="spellStart"/>
      <w:r w:rsidRPr="00503A11">
        <w:rPr>
          <w:sz w:val="22"/>
          <w:szCs w:val="22"/>
          <w:lang w:val="tr-TR"/>
        </w:rPr>
        <w:t>website</w:t>
      </w:r>
      <w:proofErr w:type="spellEnd"/>
      <w:r w:rsidRPr="00503A11">
        <w:rPr>
          <w:sz w:val="22"/>
          <w:szCs w:val="22"/>
          <w:lang w:val="tr-TR"/>
        </w:rPr>
        <w:t>.</w:t>
      </w:r>
    </w:p>
    <w:p w14:paraId="3550815B" w14:textId="501E9E4B" w:rsidR="0020534E" w:rsidRPr="007A640E" w:rsidRDefault="0020534E" w:rsidP="00503A11">
      <w:pPr>
        <w:spacing w:before="120" w:line="360" w:lineRule="auto"/>
        <w:jc w:val="both"/>
        <w:rPr>
          <w:sz w:val="22"/>
          <w:szCs w:val="22"/>
          <w:lang w:val="en-GB"/>
        </w:rPr>
      </w:pPr>
    </w:p>
    <w:sectPr w:rsidR="0020534E" w:rsidRPr="007A640E" w:rsidSect="00E42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A43695" w14:textId="77777777" w:rsidR="008F01D7" w:rsidRDefault="008F01D7">
      <w:r>
        <w:separator/>
      </w:r>
    </w:p>
  </w:endnote>
  <w:endnote w:type="continuationSeparator" w:id="0">
    <w:p w14:paraId="2E438B01" w14:textId="77777777" w:rsidR="008F01D7" w:rsidRDefault="008F0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E3F350" w14:textId="77777777" w:rsidR="00EE5274" w:rsidRDefault="00EE5274" w:rsidP="00E42A70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14:paraId="5EFA2192" w14:textId="77777777" w:rsidR="00EE5274" w:rsidRDefault="00EE5274" w:rsidP="00E42A70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1CD6E2" w14:textId="395ABE1F" w:rsidR="00EE5274" w:rsidRDefault="008A5C90" w:rsidP="00FA59D5">
    <w:pPr>
      <w:pStyle w:val="AltBilgi"/>
      <w:tabs>
        <w:tab w:val="clear" w:pos="4320"/>
        <w:tab w:val="clear" w:pos="8640"/>
        <w:tab w:val="right" w:pos="8222"/>
      </w:tabs>
      <w:ind w:right="360"/>
      <w:rPr>
        <w:sz w:val="18"/>
        <w:szCs w:val="18"/>
        <w:lang w:val="en-GB"/>
      </w:rPr>
    </w:pPr>
    <w:r>
      <w:rPr>
        <w:b/>
        <w:snapToGrid w:val="0"/>
        <w:sz w:val="18"/>
        <w:lang w:val="en-GB"/>
      </w:rPr>
      <w:t>202</w:t>
    </w:r>
    <w:r w:rsidR="00981DFF">
      <w:rPr>
        <w:b/>
        <w:snapToGrid w:val="0"/>
        <w:sz w:val="18"/>
        <w:lang w:val="en-GB"/>
      </w:rPr>
      <w:t>5</w:t>
    </w:r>
    <w:r w:rsidR="00EE5274" w:rsidRPr="00454918">
      <w:rPr>
        <w:sz w:val="18"/>
        <w:szCs w:val="18"/>
        <w:lang w:val="en-GB"/>
      </w:rPr>
      <w:tab/>
    </w:r>
    <w:r w:rsidR="00454918" w:rsidRPr="00454918">
      <w:rPr>
        <w:sz w:val="18"/>
        <w:szCs w:val="18"/>
        <w:lang w:val="en-GB"/>
      </w:rPr>
      <w:t xml:space="preserve">Page </w:t>
    </w:r>
    <w:r w:rsidR="00454918" w:rsidRPr="00454918">
      <w:rPr>
        <w:sz w:val="18"/>
        <w:szCs w:val="18"/>
        <w:lang w:val="en-GB"/>
      </w:rPr>
      <w:fldChar w:fldCharType="begin"/>
    </w:r>
    <w:r w:rsidR="00454918" w:rsidRPr="00454918">
      <w:rPr>
        <w:sz w:val="18"/>
        <w:szCs w:val="18"/>
        <w:lang w:val="en-GB"/>
      </w:rPr>
      <w:instrText xml:space="preserve"> PAGE </w:instrText>
    </w:r>
    <w:r w:rsidR="00454918" w:rsidRPr="00454918">
      <w:rPr>
        <w:sz w:val="18"/>
        <w:szCs w:val="18"/>
        <w:lang w:val="en-GB"/>
      </w:rPr>
      <w:fldChar w:fldCharType="separate"/>
    </w:r>
    <w:r w:rsidR="009E4F7C">
      <w:rPr>
        <w:noProof/>
        <w:sz w:val="18"/>
        <w:szCs w:val="18"/>
        <w:lang w:val="en-GB"/>
      </w:rPr>
      <w:t>1</w:t>
    </w:r>
    <w:r w:rsidR="00454918" w:rsidRPr="00454918">
      <w:rPr>
        <w:sz w:val="18"/>
        <w:szCs w:val="18"/>
        <w:lang w:val="en-GB"/>
      </w:rPr>
      <w:fldChar w:fldCharType="end"/>
    </w:r>
    <w:r w:rsidR="00454918" w:rsidRPr="00454918">
      <w:rPr>
        <w:sz w:val="18"/>
        <w:szCs w:val="18"/>
        <w:lang w:val="en-GB"/>
      </w:rPr>
      <w:t xml:space="preserve"> of </w:t>
    </w:r>
    <w:r w:rsidR="00454918" w:rsidRPr="00454918">
      <w:rPr>
        <w:sz w:val="18"/>
        <w:szCs w:val="18"/>
        <w:lang w:val="en-GB"/>
      </w:rPr>
      <w:fldChar w:fldCharType="begin"/>
    </w:r>
    <w:r w:rsidR="00454918" w:rsidRPr="00454918">
      <w:rPr>
        <w:sz w:val="18"/>
        <w:szCs w:val="18"/>
        <w:lang w:val="en-GB"/>
      </w:rPr>
      <w:instrText xml:space="preserve"> NUMPAGES </w:instrText>
    </w:r>
    <w:r w:rsidR="00454918" w:rsidRPr="00454918">
      <w:rPr>
        <w:sz w:val="18"/>
        <w:szCs w:val="18"/>
        <w:lang w:val="en-GB"/>
      </w:rPr>
      <w:fldChar w:fldCharType="separate"/>
    </w:r>
    <w:r w:rsidR="009E4F7C">
      <w:rPr>
        <w:noProof/>
        <w:sz w:val="18"/>
        <w:szCs w:val="18"/>
        <w:lang w:val="en-GB"/>
      </w:rPr>
      <w:t>1</w:t>
    </w:r>
    <w:r w:rsidR="00454918" w:rsidRPr="00454918">
      <w:rPr>
        <w:sz w:val="18"/>
        <w:szCs w:val="18"/>
        <w:lang w:val="en-GB"/>
      </w:rPr>
      <w:fldChar w:fldCharType="end"/>
    </w:r>
  </w:p>
  <w:p w14:paraId="336CA30C" w14:textId="0FD9E848" w:rsidR="00EE5274" w:rsidRPr="00454918" w:rsidRDefault="007A640E" w:rsidP="007A640E">
    <w:pPr>
      <w:pStyle w:val="AltBilgi"/>
      <w:tabs>
        <w:tab w:val="clear" w:pos="8640"/>
        <w:tab w:val="right" w:pos="8222"/>
      </w:tabs>
      <w:ind w:right="360"/>
      <w:rPr>
        <w:sz w:val="18"/>
        <w:szCs w:val="18"/>
        <w:lang w:val="en-GB"/>
      </w:rPr>
    </w:pPr>
    <w:r>
      <w:rPr>
        <w:sz w:val="18"/>
        <w:szCs w:val="18"/>
        <w:lang w:val="en-GB"/>
      </w:rPr>
      <w:fldChar w:fldCharType="begin"/>
    </w:r>
    <w:r>
      <w:rPr>
        <w:sz w:val="18"/>
        <w:szCs w:val="18"/>
        <w:lang w:val="en-GB"/>
      </w:rPr>
      <w:instrText xml:space="preserve"> FILENAME   \* MERGEFORMAT </w:instrText>
    </w:r>
    <w:r>
      <w:rPr>
        <w:sz w:val="18"/>
        <w:szCs w:val="18"/>
        <w:lang w:val="en-GB"/>
      </w:rPr>
      <w:fldChar w:fldCharType="separate"/>
    </w:r>
    <w:r w:rsidR="00FE034D">
      <w:rPr>
        <w:noProof/>
        <w:sz w:val="18"/>
        <w:szCs w:val="18"/>
        <w:lang w:val="en-GB"/>
      </w:rPr>
      <w:t>d3_summarycn</w:t>
    </w:r>
    <w:r>
      <w:rPr>
        <w:sz w:val="18"/>
        <w:szCs w:val="18"/>
        <w:lang w:val="en-GB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8A0030" w14:textId="77777777" w:rsidR="00C22D37" w:rsidRDefault="00C22D3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B69CF9" w14:textId="77777777" w:rsidR="008F01D7" w:rsidRDefault="008F01D7">
      <w:r>
        <w:separator/>
      </w:r>
    </w:p>
  </w:footnote>
  <w:footnote w:type="continuationSeparator" w:id="0">
    <w:p w14:paraId="700BAAEE" w14:textId="77777777" w:rsidR="008F01D7" w:rsidRDefault="008F01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15092A" w14:textId="77777777" w:rsidR="00C22D37" w:rsidRDefault="00C22D3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417438" w14:textId="77777777" w:rsidR="002C1B42" w:rsidRDefault="002C1B42" w:rsidP="0057476F">
    <w:pPr>
      <w:pStyle w:val="stBilgi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E94996" w14:textId="77777777" w:rsidR="00C22D37" w:rsidRDefault="00C22D37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1C4FA3"/>
    <w:rsid w:val="00046886"/>
    <w:rsid w:val="00051407"/>
    <w:rsid w:val="000808DB"/>
    <w:rsid w:val="000A1A55"/>
    <w:rsid w:val="000A48B5"/>
    <w:rsid w:val="000A7AF1"/>
    <w:rsid w:val="000B38AC"/>
    <w:rsid w:val="000C0F63"/>
    <w:rsid w:val="000C3E8F"/>
    <w:rsid w:val="000F72EF"/>
    <w:rsid w:val="00105AA3"/>
    <w:rsid w:val="00122847"/>
    <w:rsid w:val="001310D8"/>
    <w:rsid w:val="0014792B"/>
    <w:rsid w:val="00184DBF"/>
    <w:rsid w:val="001A3F0D"/>
    <w:rsid w:val="001B2DFF"/>
    <w:rsid w:val="001C4FA3"/>
    <w:rsid w:val="001C717F"/>
    <w:rsid w:val="001D1170"/>
    <w:rsid w:val="001E69A1"/>
    <w:rsid w:val="001F1D21"/>
    <w:rsid w:val="0020534E"/>
    <w:rsid w:val="00205895"/>
    <w:rsid w:val="00206A59"/>
    <w:rsid w:val="00207BA3"/>
    <w:rsid w:val="00243266"/>
    <w:rsid w:val="002577C4"/>
    <w:rsid w:val="0029447B"/>
    <w:rsid w:val="002A5C72"/>
    <w:rsid w:val="002B4196"/>
    <w:rsid w:val="002C057C"/>
    <w:rsid w:val="002C1B42"/>
    <w:rsid w:val="002D233E"/>
    <w:rsid w:val="002E0765"/>
    <w:rsid w:val="00314FF0"/>
    <w:rsid w:val="00324FBA"/>
    <w:rsid w:val="00345D97"/>
    <w:rsid w:val="00374067"/>
    <w:rsid w:val="003746B2"/>
    <w:rsid w:val="003914AF"/>
    <w:rsid w:val="003918B0"/>
    <w:rsid w:val="00392309"/>
    <w:rsid w:val="003B28FC"/>
    <w:rsid w:val="003B6C6F"/>
    <w:rsid w:val="003C321A"/>
    <w:rsid w:val="003C3455"/>
    <w:rsid w:val="003D4C25"/>
    <w:rsid w:val="003E41C8"/>
    <w:rsid w:val="003F7A03"/>
    <w:rsid w:val="00400F26"/>
    <w:rsid w:val="00403FF3"/>
    <w:rsid w:val="00423189"/>
    <w:rsid w:val="00442D9F"/>
    <w:rsid w:val="00454918"/>
    <w:rsid w:val="00470907"/>
    <w:rsid w:val="00470D9F"/>
    <w:rsid w:val="00475DD2"/>
    <w:rsid w:val="00482F42"/>
    <w:rsid w:val="00493E00"/>
    <w:rsid w:val="00503A11"/>
    <w:rsid w:val="005319A1"/>
    <w:rsid w:val="0053622D"/>
    <w:rsid w:val="00546420"/>
    <w:rsid w:val="0057476F"/>
    <w:rsid w:val="005A2FA3"/>
    <w:rsid w:val="005E2223"/>
    <w:rsid w:val="005E4CE5"/>
    <w:rsid w:val="005F15D2"/>
    <w:rsid w:val="005F1A50"/>
    <w:rsid w:val="005F1F74"/>
    <w:rsid w:val="00625E0C"/>
    <w:rsid w:val="006278FB"/>
    <w:rsid w:val="00671F59"/>
    <w:rsid w:val="006732C8"/>
    <w:rsid w:val="00692A35"/>
    <w:rsid w:val="006B349D"/>
    <w:rsid w:val="006D0BBB"/>
    <w:rsid w:val="006E2570"/>
    <w:rsid w:val="006F48F5"/>
    <w:rsid w:val="007009F6"/>
    <w:rsid w:val="00713F64"/>
    <w:rsid w:val="0072488B"/>
    <w:rsid w:val="00737857"/>
    <w:rsid w:val="0075609F"/>
    <w:rsid w:val="0076689B"/>
    <w:rsid w:val="007A640E"/>
    <w:rsid w:val="007E2B3C"/>
    <w:rsid w:val="007F630C"/>
    <w:rsid w:val="0080556D"/>
    <w:rsid w:val="008218F5"/>
    <w:rsid w:val="00836E2C"/>
    <w:rsid w:val="00857D1B"/>
    <w:rsid w:val="008708DF"/>
    <w:rsid w:val="008800CD"/>
    <w:rsid w:val="008A4ECE"/>
    <w:rsid w:val="008A5C90"/>
    <w:rsid w:val="008B1BEA"/>
    <w:rsid w:val="008B6371"/>
    <w:rsid w:val="008D0BF8"/>
    <w:rsid w:val="008D12CA"/>
    <w:rsid w:val="008F01D7"/>
    <w:rsid w:val="0090158B"/>
    <w:rsid w:val="00907044"/>
    <w:rsid w:val="00921647"/>
    <w:rsid w:val="00951B8F"/>
    <w:rsid w:val="0097352D"/>
    <w:rsid w:val="00981DFF"/>
    <w:rsid w:val="009A22A1"/>
    <w:rsid w:val="009E4F7C"/>
    <w:rsid w:val="00A3776B"/>
    <w:rsid w:val="00AB7A26"/>
    <w:rsid w:val="00AD3E21"/>
    <w:rsid w:val="00AE13E2"/>
    <w:rsid w:val="00AF3034"/>
    <w:rsid w:val="00AF3766"/>
    <w:rsid w:val="00B0342C"/>
    <w:rsid w:val="00B73DB5"/>
    <w:rsid w:val="00B84669"/>
    <w:rsid w:val="00BC7652"/>
    <w:rsid w:val="00BF30DB"/>
    <w:rsid w:val="00BF387C"/>
    <w:rsid w:val="00C22D37"/>
    <w:rsid w:val="00C3452C"/>
    <w:rsid w:val="00C36813"/>
    <w:rsid w:val="00C50093"/>
    <w:rsid w:val="00C54178"/>
    <w:rsid w:val="00C613CB"/>
    <w:rsid w:val="00C64689"/>
    <w:rsid w:val="00C66132"/>
    <w:rsid w:val="00CA2AD3"/>
    <w:rsid w:val="00CD1640"/>
    <w:rsid w:val="00D268AF"/>
    <w:rsid w:val="00D37809"/>
    <w:rsid w:val="00D466DF"/>
    <w:rsid w:val="00D468E8"/>
    <w:rsid w:val="00D50F67"/>
    <w:rsid w:val="00D67BFB"/>
    <w:rsid w:val="00D96536"/>
    <w:rsid w:val="00DD4DDA"/>
    <w:rsid w:val="00E007D8"/>
    <w:rsid w:val="00E1239E"/>
    <w:rsid w:val="00E40FF9"/>
    <w:rsid w:val="00E42A70"/>
    <w:rsid w:val="00E47143"/>
    <w:rsid w:val="00E5266E"/>
    <w:rsid w:val="00E81D34"/>
    <w:rsid w:val="00EA3A15"/>
    <w:rsid w:val="00EB6618"/>
    <w:rsid w:val="00EC5224"/>
    <w:rsid w:val="00EC64BA"/>
    <w:rsid w:val="00ED7E2B"/>
    <w:rsid w:val="00EE5274"/>
    <w:rsid w:val="00F34F9A"/>
    <w:rsid w:val="00F412F9"/>
    <w:rsid w:val="00F46EF6"/>
    <w:rsid w:val="00F6618D"/>
    <w:rsid w:val="00F67435"/>
    <w:rsid w:val="00FA59D5"/>
    <w:rsid w:val="00FB1FDB"/>
    <w:rsid w:val="00FB29AE"/>
    <w:rsid w:val="00FE034D"/>
    <w:rsid w:val="00FF0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E115836"/>
  <w15:chartTrackingRefBased/>
  <w15:docId w15:val="{0148A381-7EFB-408E-BC38-92BE77350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val="fr-F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pPr>
      <w:tabs>
        <w:tab w:val="center" w:pos="4320"/>
        <w:tab w:val="right" w:pos="8640"/>
      </w:tabs>
    </w:pPr>
  </w:style>
  <w:style w:type="paragraph" w:styleId="AltBilgi">
    <w:name w:val="footer"/>
    <w:basedOn w:val="Normal"/>
    <w:pPr>
      <w:tabs>
        <w:tab w:val="center" w:pos="4320"/>
        <w:tab w:val="right" w:pos="8640"/>
      </w:tabs>
    </w:pPr>
  </w:style>
  <w:style w:type="character" w:styleId="Kpr">
    <w:name w:val="Hyperlink"/>
    <w:rsid w:val="005E2223"/>
    <w:rPr>
      <w:color w:val="0000FF"/>
      <w:u w:val="single"/>
    </w:rPr>
  </w:style>
  <w:style w:type="character" w:styleId="SayfaNumaras">
    <w:name w:val="page number"/>
    <w:basedOn w:val="VarsaylanParagrafYazTipi"/>
    <w:rsid w:val="00E42A70"/>
  </w:style>
  <w:style w:type="character" w:styleId="zlenenKpr">
    <w:name w:val="FollowedHyperlink"/>
    <w:rsid w:val="00BF387C"/>
    <w:rPr>
      <w:color w:val="606420"/>
      <w:u w:val="single"/>
    </w:rPr>
  </w:style>
  <w:style w:type="paragraph" w:styleId="BalonMetni">
    <w:name w:val="Balloon Text"/>
    <w:basedOn w:val="Normal"/>
    <w:semiHidden/>
    <w:rsid w:val="00454918"/>
    <w:rPr>
      <w:rFonts w:ascii="Tahoma" w:hAnsi="Tahoma" w:cs="Tahoma"/>
      <w:sz w:val="16"/>
      <w:szCs w:val="16"/>
    </w:rPr>
  </w:style>
  <w:style w:type="paragraph" w:styleId="Dzeltme">
    <w:name w:val="Revision"/>
    <w:hidden/>
    <w:uiPriority w:val="99"/>
    <w:semiHidden/>
    <w:rsid w:val="002A5C72"/>
    <w:rPr>
      <w:sz w:val="24"/>
      <w:lang w:val="fr-FR"/>
    </w:rPr>
  </w:style>
  <w:style w:type="character" w:customStyle="1" w:styleId="stBilgiChar">
    <w:name w:val="Üst Bilgi Char"/>
    <w:link w:val="stBilgi"/>
    <w:rsid w:val="002A5C72"/>
    <w:rPr>
      <w:sz w:val="24"/>
      <w:lang w:val="fr-FR"/>
    </w:rPr>
  </w:style>
  <w:style w:type="paragraph" w:styleId="NormalWeb">
    <w:name w:val="Normal (Web)"/>
    <w:basedOn w:val="Normal"/>
    <w:rsid w:val="00F34F9A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41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8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irklareli.bel.tr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www.vize.bel.t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pa-bgtr.mrrb.bg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DCAB7D-C9E8-4ABC-8639-19C9588C8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 Project title &gt;</vt:lpstr>
      <vt:lpstr>&lt; Project title &gt;</vt:lpstr>
    </vt:vector>
  </TitlesOfParts>
  <Company>European Commission</Company>
  <LinksUpToDate>false</LinksUpToDate>
  <CharactersWithSpaces>1152</CharactersWithSpaces>
  <SharedDoc>false</SharedDoc>
  <HLinks>
    <vt:vector size="12" baseType="variant">
      <vt:variant>
        <vt:i4>3670117</vt:i4>
      </vt:variant>
      <vt:variant>
        <vt:i4>6</vt:i4>
      </vt:variant>
      <vt:variant>
        <vt:i4>0</vt:i4>
      </vt:variant>
      <vt:variant>
        <vt:i4>5</vt:i4>
      </vt:variant>
      <vt:variant>
        <vt:lpwstr>http://ec.europa.eu/europeaid/prag/document.do</vt:lpwstr>
      </vt:variant>
      <vt:variant>
        <vt:lpwstr/>
      </vt:variant>
      <vt:variant>
        <vt:i4>3670117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http://ec.europa.eu/europeaid/prag/document.do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 Project title &gt;</dc:title>
  <dc:subject/>
  <dc:creator>chattob</dc:creator>
  <cp:keywords/>
  <cp:lastModifiedBy>Vize</cp:lastModifiedBy>
  <cp:revision>7</cp:revision>
  <cp:lastPrinted>2026-07-27T09:56:00Z</cp:lastPrinted>
  <dcterms:created xsi:type="dcterms:W3CDTF">2026-07-27T09:52:00Z</dcterms:created>
  <dcterms:modified xsi:type="dcterms:W3CDTF">2026-08-18T07:53:00Z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1913687217</vt:i4>
  </property>
  <property fmtid="{D5CDD505-2E9C-101B-9397-08002B2CF9AE}" pid="3" name="_EmailSubject">
    <vt:lpwstr>Annexes fournitures</vt:lpwstr>
  </property>
  <property fmtid="{D5CDD505-2E9C-101B-9397-08002B2CF9AE}" pid="4" name="_AuthorEmail">
    <vt:lpwstr>Ana-Elena.PALLARES@cec.eu.int</vt:lpwstr>
  </property>
  <property fmtid="{D5CDD505-2E9C-101B-9397-08002B2CF9AE}" pid="5" name="_AuthorEmailDisplayName">
    <vt:lpwstr>PALLARES Ana Elena (AIDCO)</vt:lpwstr>
  </property>
  <property fmtid="{D5CDD505-2E9C-101B-9397-08002B2CF9AE}" pid="6" name="_ReviewingToolsShownOnce">
    <vt:lpwstr/>
  </property>
  <property fmtid="{D5CDD505-2E9C-101B-9397-08002B2CF9AE}" pid="7" name="Checked by">
    <vt:lpwstr>duboile</vt:lpwstr>
  </property>
  <property fmtid="{D5CDD505-2E9C-101B-9397-08002B2CF9AE}" pid="8" name="MSIP_Label_6bd9ddd1-4d20-43f6-abfa-fc3c07406f94_Enabled">
    <vt:lpwstr>true</vt:lpwstr>
  </property>
  <property fmtid="{D5CDD505-2E9C-101B-9397-08002B2CF9AE}" pid="9" name="MSIP_Label_6bd9ddd1-4d20-43f6-abfa-fc3c07406f94_SetDate">
    <vt:lpwstr>2024-02-14T16:37:13Z</vt:lpwstr>
  </property>
  <property fmtid="{D5CDD505-2E9C-101B-9397-08002B2CF9AE}" pid="10" name="MSIP_Label_6bd9ddd1-4d20-43f6-abfa-fc3c07406f94_Method">
    <vt:lpwstr>Standard</vt:lpwstr>
  </property>
  <property fmtid="{D5CDD505-2E9C-101B-9397-08002B2CF9AE}" pid="11" name="MSIP_Label_6bd9ddd1-4d20-43f6-abfa-fc3c07406f94_Name">
    <vt:lpwstr>Commission Use</vt:lpwstr>
  </property>
  <property fmtid="{D5CDD505-2E9C-101B-9397-08002B2CF9AE}" pid="12" name="MSIP_Label_6bd9ddd1-4d20-43f6-abfa-fc3c07406f94_SiteId">
    <vt:lpwstr>b24c8b06-522c-46fe-9080-70926f8dddb1</vt:lpwstr>
  </property>
  <property fmtid="{D5CDD505-2E9C-101B-9397-08002B2CF9AE}" pid="13" name="MSIP_Label_6bd9ddd1-4d20-43f6-abfa-fc3c07406f94_ActionId">
    <vt:lpwstr>f796c376-e518-4058-ac31-d8ada803789c</vt:lpwstr>
  </property>
  <property fmtid="{D5CDD505-2E9C-101B-9397-08002B2CF9AE}" pid="14" name="MSIP_Label_6bd9ddd1-4d20-43f6-abfa-fc3c07406f94_ContentBits">
    <vt:lpwstr>0</vt:lpwstr>
  </property>
</Properties>
</file>