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4396B2" w14:textId="77777777" w:rsidR="00203B8A" w:rsidRPr="002A3F69" w:rsidRDefault="006470C9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2A3F69">
        <w:rPr>
          <w:b/>
          <w:sz w:val="36"/>
          <w:szCs w:val="36"/>
        </w:rPr>
        <w:t>İLAN</w:t>
      </w:r>
    </w:p>
    <w:p w14:paraId="4BF90FBE" w14:textId="77777777" w:rsidR="00203B8A" w:rsidRPr="002A3F69" w:rsidRDefault="00203B8A">
      <w:pPr>
        <w:jc w:val="center"/>
        <w:rPr>
          <w:b/>
          <w:sz w:val="36"/>
          <w:szCs w:val="36"/>
        </w:rPr>
      </w:pPr>
    </w:p>
    <w:p w14:paraId="2CDDC723" w14:textId="77777777" w:rsidR="00203B8A" w:rsidRPr="002A3F69" w:rsidRDefault="00203B8A">
      <w:pPr>
        <w:jc w:val="center"/>
        <w:rPr>
          <w:sz w:val="36"/>
          <w:szCs w:val="36"/>
        </w:rPr>
      </w:pPr>
    </w:p>
    <w:p w14:paraId="532D5EC2" w14:textId="77777777" w:rsidR="00203B8A" w:rsidRPr="002A3F69" w:rsidRDefault="006470C9">
      <w:pPr>
        <w:jc w:val="center"/>
        <w:rPr>
          <w:b/>
          <w:sz w:val="36"/>
          <w:szCs w:val="36"/>
        </w:rPr>
      </w:pPr>
      <w:r w:rsidRPr="002A3F69">
        <w:rPr>
          <w:b/>
          <w:sz w:val="36"/>
          <w:szCs w:val="36"/>
        </w:rPr>
        <w:t>T.C.</w:t>
      </w:r>
    </w:p>
    <w:p w14:paraId="0E99188A" w14:textId="77777777" w:rsidR="00203B8A" w:rsidRPr="002A3F69" w:rsidRDefault="006470C9">
      <w:pPr>
        <w:jc w:val="center"/>
        <w:rPr>
          <w:b/>
          <w:sz w:val="36"/>
          <w:szCs w:val="36"/>
        </w:rPr>
      </w:pPr>
      <w:r w:rsidRPr="002A3F69">
        <w:rPr>
          <w:b/>
          <w:sz w:val="36"/>
          <w:szCs w:val="36"/>
        </w:rPr>
        <w:t>KIRKLARELİ VALİLİĞİ</w:t>
      </w:r>
    </w:p>
    <w:p w14:paraId="224F145E" w14:textId="77777777" w:rsidR="00203B8A" w:rsidRPr="002A3F69" w:rsidRDefault="006470C9">
      <w:pPr>
        <w:jc w:val="center"/>
        <w:rPr>
          <w:b/>
          <w:sz w:val="36"/>
          <w:szCs w:val="36"/>
        </w:rPr>
      </w:pPr>
      <w:r w:rsidRPr="002A3F69">
        <w:rPr>
          <w:b/>
          <w:sz w:val="36"/>
          <w:szCs w:val="36"/>
        </w:rPr>
        <w:t xml:space="preserve">ÇEVRE, ŞEHİRCİLİK VE İKLİM DEĞİŞİKLİĞİ </w:t>
      </w:r>
    </w:p>
    <w:p w14:paraId="4ECD1065" w14:textId="77777777" w:rsidR="00203B8A" w:rsidRPr="002A3F69" w:rsidRDefault="006470C9">
      <w:pPr>
        <w:jc w:val="center"/>
        <w:rPr>
          <w:b/>
          <w:sz w:val="36"/>
          <w:szCs w:val="36"/>
        </w:rPr>
      </w:pPr>
      <w:r w:rsidRPr="002A3F69">
        <w:rPr>
          <w:b/>
          <w:sz w:val="36"/>
          <w:szCs w:val="36"/>
        </w:rPr>
        <w:t>İL MÜDÜRLÜĞÜ’NDEN</w:t>
      </w:r>
    </w:p>
    <w:p w14:paraId="7D55DA22" w14:textId="77777777" w:rsidR="002C69CC" w:rsidRPr="002A3F69" w:rsidRDefault="002C69CC" w:rsidP="002C69CC">
      <w:pPr>
        <w:pStyle w:val="GvdeMetniGirintisi"/>
        <w:ind w:left="0" w:right="-567"/>
        <w:jc w:val="both"/>
        <w:rPr>
          <w:sz w:val="36"/>
          <w:szCs w:val="36"/>
        </w:rPr>
      </w:pPr>
    </w:p>
    <w:p w14:paraId="5270AD74" w14:textId="143ED5C3" w:rsidR="00203B8A" w:rsidRPr="002A3F69" w:rsidRDefault="008F5178" w:rsidP="00AB77D5">
      <w:pPr>
        <w:pStyle w:val="GvdeMetniGirintisi"/>
        <w:ind w:left="0" w:right="-567" w:firstLine="708"/>
        <w:jc w:val="both"/>
        <w:rPr>
          <w:sz w:val="36"/>
          <w:szCs w:val="36"/>
        </w:rPr>
      </w:pPr>
      <w:r w:rsidRPr="008F5178">
        <w:rPr>
          <w:sz w:val="36"/>
          <w:szCs w:val="36"/>
        </w:rPr>
        <w:t xml:space="preserve">Kırklareli İli, Demirköy, Vize İlçeleri Kızılağaç, Sivriler İle Hamdibey Köyleri Mevkii'nde Mansurlu Enerji Üretim Sanayi ve Ticaret Anonim Şirketi tarafından yapılması planlanan </w:t>
      </w:r>
      <w:r w:rsidRPr="008F5178">
        <w:rPr>
          <w:b/>
          <w:bCs/>
          <w:sz w:val="36"/>
          <w:szCs w:val="36"/>
        </w:rPr>
        <w:t>''Uçmakdere Depolamalı (144 MWe/144 MWh) Rüzgar Enerji Santrali (144 MWm/144 MWe-18 Türbin)''</w:t>
      </w:r>
      <w:r>
        <w:rPr>
          <w:b/>
          <w:bCs/>
          <w:sz w:val="36"/>
          <w:szCs w:val="36"/>
        </w:rPr>
        <w:t xml:space="preserve"> </w:t>
      </w:r>
      <w:r w:rsidR="006470C9" w:rsidRPr="002A3F69">
        <w:rPr>
          <w:sz w:val="36"/>
          <w:szCs w:val="36"/>
        </w:rPr>
        <w:t>projesiyle ilgili olarak hazırlanan ÇED Raporu İnceleme Değerlendirme Komisyonu tarafından ÇED Yönetmeliği kapsamında incelenip değerlendirilmiş olup, söz konusu Rapor Bakanlığımızca Nihai olarak kabul edilmiştir</w:t>
      </w:r>
      <w:r w:rsidR="006470C9" w:rsidRPr="002A3F69">
        <w:rPr>
          <w:sz w:val="36"/>
          <w:szCs w:val="36"/>
        </w:rPr>
        <w:softHyphen/>
        <w:t xml:space="preserve"> ve inceleme değerlendirme süreci sona erdirilmi</w:t>
      </w:r>
      <w:r w:rsidR="006470C9" w:rsidRPr="002A3F69">
        <w:rPr>
          <w:sz w:val="36"/>
          <w:szCs w:val="36"/>
        </w:rPr>
        <w:softHyphen/>
        <w:t xml:space="preserve">ştir. </w:t>
      </w:r>
    </w:p>
    <w:p w14:paraId="47BB173A" w14:textId="77777777" w:rsidR="00203B8A" w:rsidRPr="002A3F69" w:rsidRDefault="006470C9">
      <w:pPr>
        <w:pStyle w:val="GvdeMetniGirintisi"/>
        <w:spacing w:after="0"/>
        <w:ind w:left="0" w:right="-567" w:firstLine="709"/>
        <w:jc w:val="both"/>
        <w:rPr>
          <w:sz w:val="36"/>
          <w:szCs w:val="36"/>
        </w:rPr>
      </w:pPr>
      <w:r w:rsidRPr="002A3F69">
        <w:rPr>
          <w:sz w:val="36"/>
          <w:szCs w:val="36"/>
        </w:rPr>
        <w:t>29.07.2022 tarih ve 31907 sayılı ÇED Yönetmeliği 14. maddesi (1) bendi "Komisyon tarafından incelenerek son şekli verilen ÇED Raporu, halkın görüş ve önerilerini almak üzere, Bakanlık ve/veya Valilik tarafından askıda ilan ve internet aracılığı ile on (10) takvim günü görüşe açılır." denilmektedir.</w:t>
      </w:r>
    </w:p>
    <w:p w14:paraId="6F76EEF9" w14:textId="58523351" w:rsidR="00203B8A" w:rsidRPr="002A3F69" w:rsidRDefault="006470C9">
      <w:pPr>
        <w:pStyle w:val="GvdeMetniGirintisi"/>
        <w:spacing w:after="0"/>
        <w:ind w:left="0" w:right="-567" w:firstLine="709"/>
        <w:jc w:val="both"/>
        <w:rPr>
          <w:sz w:val="36"/>
          <w:szCs w:val="36"/>
        </w:rPr>
      </w:pPr>
      <w:r w:rsidRPr="002A3F69">
        <w:rPr>
          <w:sz w:val="36"/>
          <w:szCs w:val="36"/>
        </w:rPr>
        <w:t>Buna göre, yukarıda anılan projeye iliş</w:t>
      </w:r>
      <w:r w:rsidRPr="002A3F69">
        <w:rPr>
          <w:sz w:val="36"/>
          <w:szCs w:val="36"/>
        </w:rPr>
        <w:softHyphen/>
        <w:t>kin varsa görüş</w:t>
      </w:r>
      <w:r w:rsidRPr="002A3F69">
        <w:rPr>
          <w:sz w:val="36"/>
          <w:szCs w:val="36"/>
        </w:rPr>
        <w:softHyphen/>
        <w:t>, soru ve önerilerin Bakanlığımıza veya İl Müdürlüğümüze bildiri</w:t>
      </w:r>
      <w:r w:rsidR="0060293D" w:rsidRPr="002A3F69">
        <w:rPr>
          <w:sz w:val="36"/>
          <w:szCs w:val="36"/>
        </w:rPr>
        <w:t>l</w:t>
      </w:r>
      <w:r w:rsidRPr="002A3F69">
        <w:rPr>
          <w:sz w:val="36"/>
          <w:szCs w:val="36"/>
        </w:rPr>
        <w:t xml:space="preserve">mesi gerekmektedir. </w:t>
      </w:r>
    </w:p>
    <w:p w14:paraId="40BABDAB" w14:textId="77777777" w:rsidR="00203B8A" w:rsidRPr="002A3F69" w:rsidRDefault="006470C9">
      <w:pPr>
        <w:pStyle w:val="GvdeMetniGirintisi"/>
        <w:spacing w:after="0"/>
        <w:ind w:left="0" w:right="-567" w:firstLine="709"/>
        <w:jc w:val="both"/>
        <w:rPr>
          <w:sz w:val="36"/>
          <w:szCs w:val="36"/>
        </w:rPr>
      </w:pPr>
      <w:r w:rsidRPr="002A3F69">
        <w:rPr>
          <w:sz w:val="36"/>
          <w:szCs w:val="36"/>
        </w:rPr>
        <w:t xml:space="preserve">Kamuoyuna duyurulur. </w:t>
      </w:r>
    </w:p>
    <w:p w14:paraId="570B22A9" w14:textId="77777777" w:rsidR="00203B8A" w:rsidRPr="002A3F69" w:rsidRDefault="00203B8A">
      <w:pPr>
        <w:pStyle w:val="GvdeMetniGirintisi"/>
        <w:spacing w:after="0"/>
        <w:ind w:left="0" w:right="-567" w:firstLine="709"/>
        <w:jc w:val="both"/>
        <w:rPr>
          <w:sz w:val="36"/>
          <w:szCs w:val="36"/>
        </w:rPr>
      </w:pPr>
    </w:p>
    <w:p w14:paraId="613D898E" w14:textId="77777777" w:rsidR="00875EA5" w:rsidRPr="002A3F69" w:rsidRDefault="006470C9">
      <w:pPr>
        <w:pStyle w:val="GvdeMetniGirintisi"/>
        <w:spacing w:after="0"/>
        <w:ind w:left="0" w:right="-567"/>
        <w:jc w:val="both"/>
        <w:rPr>
          <w:sz w:val="36"/>
          <w:szCs w:val="36"/>
        </w:rPr>
      </w:pPr>
      <w:r w:rsidRPr="002A3F69">
        <w:rPr>
          <w:sz w:val="36"/>
          <w:szCs w:val="36"/>
        </w:rPr>
        <w:t>Adres: Bademlik Mah. Mahmut Esat Bozkurt Cad. No:8 Merkez/KIRKLARELİ</w:t>
      </w:r>
    </w:p>
    <w:p w14:paraId="10D2F676" w14:textId="77777777" w:rsidR="00875EA5" w:rsidRPr="002A3F69" w:rsidRDefault="00875EA5">
      <w:pPr>
        <w:pStyle w:val="GvdeMetniGirintisi"/>
        <w:spacing w:after="0"/>
        <w:ind w:left="0" w:right="-567"/>
        <w:jc w:val="both"/>
        <w:rPr>
          <w:sz w:val="36"/>
          <w:szCs w:val="36"/>
        </w:rPr>
      </w:pPr>
    </w:p>
    <w:p w14:paraId="0845D999" w14:textId="77777777" w:rsidR="00203B8A" w:rsidRPr="002A3F69" w:rsidRDefault="006470C9">
      <w:pPr>
        <w:pStyle w:val="GvdeMetniGirintisi"/>
        <w:spacing w:after="0"/>
        <w:ind w:left="0" w:right="-567"/>
        <w:jc w:val="both"/>
        <w:rPr>
          <w:sz w:val="36"/>
          <w:szCs w:val="36"/>
        </w:rPr>
      </w:pPr>
      <w:r w:rsidRPr="002A3F69">
        <w:rPr>
          <w:sz w:val="36"/>
          <w:szCs w:val="36"/>
        </w:rPr>
        <w:t xml:space="preserve">Tel: 0288 214 10 68 </w:t>
      </w:r>
    </w:p>
    <w:p w14:paraId="7AB9760E" w14:textId="77777777" w:rsidR="00203B8A" w:rsidRPr="002A3F69" w:rsidRDefault="006470C9">
      <w:pPr>
        <w:pStyle w:val="GvdeMetniGirintisi"/>
        <w:spacing w:after="0"/>
        <w:ind w:left="0" w:right="-567"/>
        <w:jc w:val="both"/>
        <w:rPr>
          <w:sz w:val="36"/>
          <w:szCs w:val="36"/>
        </w:rPr>
      </w:pPr>
      <w:r w:rsidRPr="002A3F69">
        <w:rPr>
          <w:sz w:val="36"/>
          <w:szCs w:val="36"/>
        </w:rPr>
        <w:t>Fax: 0288 214 16 56</w:t>
      </w:r>
    </w:p>
    <w:sectPr w:rsidR="00203B8A" w:rsidRPr="002A3F69" w:rsidSect="00875EA5">
      <w:pgSz w:w="11906" w:h="16838"/>
      <w:pgMar w:top="851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4B7B5F" w14:textId="77777777" w:rsidR="00441CDF" w:rsidRDefault="00441CDF">
      <w:r>
        <w:separator/>
      </w:r>
    </w:p>
  </w:endnote>
  <w:endnote w:type="continuationSeparator" w:id="0">
    <w:p w14:paraId="4CE7D324" w14:textId="77777777" w:rsidR="00441CDF" w:rsidRDefault="00441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7E7E51" w14:textId="77777777" w:rsidR="00441CDF" w:rsidRDefault="00441CDF">
      <w:r>
        <w:rPr>
          <w:color w:val="000000"/>
        </w:rPr>
        <w:separator/>
      </w:r>
    </w:p>
  </w:footnote>
  <w:footnote w:type="continuationSeparator" w:id="0">
    <w:p w14:paraId="44B07B1D" w14:textId="77777777" w:rsidR="00441CDF" w:rsidRDefault="00441C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B8A"/>
    <w:rsid w:val="0007269C"/>
    <w:rsid w:val="00074803"/>
    <w:rsid w:val="000B313E"/>
    <w:rsid w:val="00147721"/>
    <w:rsid w:val="00151770"/>
    <w:rsid w:val="0018469B"/>
    <w:rsid w:val="0019589E"/>
    <w:rsid w:val="00203B8A"/>
    <w:rsid w:val="002A3F69"/>
    <w:rsid w:val="002C69CC"/>
    <w:rsid w:val="003022A4"/>
    <w:rsid w:val="00306904"/>
    <w:rsid w:val="003C13D3"/>
    <w:rsid w:val="003D47AB"/>
    <w:rsid w:val="00417CBE"/>
    <w:rsid w:val="00441CDF"/>
    <w:rsid w:val="00556D4B"/>
    <w:rsid w:val="005E1D54"/>
    <w:rsid w:val="005E4596"/>
    <w:rsid w:val="0060293D"/>
    <w:rsid w:val="00615318"/>
    <w:rsid w:val="00630C14"/>
    <w:rsid w:val="006470C9"/>
    <w:rsid w:val="007D5B0F"/>
    <w:rsid w:val="007D7F52"/>
    <w:rsid w:val="00875EA5"/>
    <w:rsid w:val="00894FF8"/>
    <w:rsid w:val="008F5178"/>
    <w:rsid w:val="0090492A"/>
    <w:rsid w:val="00935947"/>
    <w:rsid w:val="00A71FAF"/>
    <w:rsid w:val="00AB77D5"/>
    <w:rsid w:val="00BA7ABC"/>
    <w:rsid w:val="00C76134"/>
    <w:rsid w:val="00C82F45"/>
    <w:rsid w:val="00C90BF4"/>
    <w:rsid w:val="00D1294E"/>
    <w:rsid w:val="00D94366"/>
    <w:rsid w:val="00DC7D62"/>
    <w:rsid w:val="00DE016E"/>
    <w:rsid w:val="00FD6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8920"/>
  <w15:docId w15:val="{3B475203-CDAD-4638-9C73-E6661F98F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tr-T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Girintisi">
    <w:name w:val="Body Text Indent"/>
    <w:basedOn w:val="Normal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rPr>
      <w:rFonts w:ascii="Tahoma" w:eastAsia="Times New Roman" w:hAnsi="Tahoma" w:cs="Tahoma"/>
      <w:sz w:val="16"/>
      <w:szCs w:val="16"/>
      <w:lang w:eastAsia="tr-TR"/>
    </w:rPr>
  </w:style>
  <w:style w:type="paragraph" w:styleId="stBilgi">
    <w:name w:val="header"/>
    <w:basedOn w:val="Normal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rPr>
      <w:b/>
      <w:bCs/>
    </w:rPr>
  </w:style>
  <w:style w:type="paragraph" w:styleId="GvdeMetni">
    <w:name w:val="Body Text"/>
    <w:basedOn w:val="Normal"/>
    <w:pPr>
      <w:spacing w:after="120"/>
    </w:pPr>
  </w:style>
  <w:style w:type="character" w:customStyle="1" w:styleId="GvdeMetniChar">
    <w:name w:val="Gövde Metni Char"/>
    <w:basedOn w:val="VarsaylanParagrafYazTipi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Çevre ve Şehircilik Bakanlığı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sulekiraz</dc:creator>
  <cp:lastModifiedBy>XxX</cp:lastModifiedBy>
  <cp:revision>2</cp:revision>
  <cp:lastPrinted>2020-07-20T06:46:00Z</cp:lastPrinted>
  <dcterms:created xsi:type="dcterms:W3CDTF">2026-11-05T11:54:00Z</dcterms:created>
  <dcterms:modified xsi:type="dcterms:W3CDTF">2026-11-05T11:54:00Z</dcterms:modified>
</cp:coreProperties>
</file>